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C7D" w:rsidRDefault="00A565B2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4" name="Рисунок 4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C7D">
        <w:br w:type="page"/>
      </w:r>
      <w:r>
        <w:rPr>
          <w:noProof/>
        </w:rPr>
        <w:lastRenderedPageBreak/>
        <w:drawing>
          <wp:inline distT="0" distB="0" distL="0" distR="0" wp14:anchorId="2E6F1BAF" wp14:editId="7785E40F">
            <wp:extent cx="6477000" cy="8915400"/>
            <wp:effectExtent l="0" t="0" r="0" b="0"/>
            <wp:docPr id="5" name="Рисунок 5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C7D">
        <w:br w:type="page"/>
      </w:r>
    </w:p>
    <w:p w:rsidR="00A565B2" w:rsidRDefault="00A565B2"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6" name="Рисунок 6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7"/>
        <w:gridCol w:w="1752"/>
        <w:gridCol w:w="4807"/>
        <w:gridCol w:w="966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Целью дисциплины является освоение студентом основных технико-тактических приёмов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хоккея. А также ознакомить с организацией и проведением соревнований по хоккею с мячом.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Задачи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1.Ознакомление с историей возникновения хоккея.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Цикл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раздел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Физическая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культура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Теория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спорта</w:t>
            </w:r>
            <w:proofErr w:type="spellEnd"/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Спортивные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565B2" w:rsidRPr="00A565B2" w:rsidTr="000B085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роводить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объекты планирования и технологические требования по разработке учебных планов и программ тренировки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методические основы и этапы разработке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классифицировать и проектировать объекты планирования в системе разработки учебных планов и программ тренировки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3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реализовывать на практике технологию и методические требования к разработке учебных планов и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4"/>
        <w:gridCol w:w="953"/>
        <w:gridCol w:w="687"/>
        <w:gridCol w:w="1096"/>
        <w:gridCol w:w="1229"/>
        <w:gridCol w:w="680"/>
        <w:gridCol w:w="397"/>
        <w:gridCol w:w="962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A565B2" w:rsidRPr="00A565B2" w:rsidTr="000B085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умениями проектировать базовые направления планирования при разработке учебных планов и программ тренировки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способностями 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навыками реализации на практике технологи разработки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хоккея  в России и за рубежом;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основы техники и тактики хоккея с шайбой, а также требования к их рациональным вариантам;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хоккеи;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и соревнований по хоккею с различными категориями населения.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методикой организации и проведения занятий и соревнований по хоккею.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2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0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565B2" w:rsidRPr="00A565B2" w:rsidTr="000B085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Код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Семестр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/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  <w:proofErr w:type="spellEnd"/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  <w:proofErr w:type="spellEnd"/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хоккей с мячом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Характеристика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Лек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Л2.3Л3.1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Развитие хоккея в России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хоккеи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передвижений на коньках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Техника владения клюшкой и мячом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Техника передач и обводок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7"/>
        <w:gridCol w:w="1586"/>
        <w:gridCol w:w="1785"/>
        <w:gridCol w:w="897"/>
        <w:gridCol w:w="659"/>
        <w:gridCol w:w="1068"/>
        <w:gridCol w:w="675"/>
        <w:gridCol w:w="580"/>
        <w:gridCol w:w="694"/>
        <w:gridCol w:w="398"/>
        <w:gridCol w:w="958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Бросок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мяча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хоккее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Тактика игры в нападении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Тактика игры в защите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Судейские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жесты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Судейство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встреч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Правила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Зачёт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5.1.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Контрольные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вопросы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A565B2" w:rsidRPr="00A565B2" w:rsidTr="000B0851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 Поле для игры (борта, разметка, ворота).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 Мяч (размеры, вес).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 Клюшка (ручка, крюк).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 Костюм и коньки.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5. Состав команды.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 Продолжительность игры, остановки.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 Положение «вне игры».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8. Нарушение правил.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9. Судьи (состав судей, их обязанности).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10. Малые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11. Малые скамеечные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12. Большие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13. Дисциплинарные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14.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Матч-штрафы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15. Штрафной бросок.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5.2.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Фонд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5.3.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видов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Практико-ориентированные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задания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тест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6.1.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Рекомендуемая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6.1.1.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Основная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A565B2" w:rsidRPr="00A565B2" w:rsidTr="000B08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2016</w:t>
            </w:r>
          </w:p>
        </w:tc>
      </w:tr>
      <w:tr w:rsidR="00A565B2" w:rsidRPr="00A565B2" w:rsidTr="000B0851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Апостолов А. И., Василькова О. С., Закревская Н. Г.,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Утишева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Е. В., Ильченко С. Н.,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Михно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Л.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Российский хоккей в меняющемся мире: от настоящего через прошлое к будущему: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Санкт-Петербург: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Алетейя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2016, http://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/index.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? page=book&amp;id=441367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71"/>
        <w:gridCol w:w="1884"/>
        <w:gridCol w:w="3154"/>
        <w:gridCol w:w="1640"/>
        <w:gridCol w:w="979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6.1.2.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Дополнительная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A565B2" w:rsidRPr="00A565B2" w:rsidTr="000B085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Единая всероссийская спортивная классификация 2011-2014 гг.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Зимние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виды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Сов.спорт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A565B2" w:rsidRPr="00A565B2" w:rsidTr="000B085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Библия хоккейного тренера: тактика и стратегия от 16 хоккейных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топ-тренеров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США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2016, http://biblioclub.ru/index.php? page=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=454470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Раззаков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Ф.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Виктор Тихонов творец «Красной машины»: КГБ играет в хоккей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Москва: Книжный мир, 2016, http://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/index.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? page=book&amp;id=460163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6.1.3.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Методические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разработки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A565B2" w:rsidRPr="00A565B2" w:rsidTr="000B08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спортивных игр: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2013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КОНЬКОБЕЖНЫЙ СПОРТ: ТЕКУЩИЕ ПРОБЛЕМЫ И ЗАРУБЕЖНЫЙ ОПЫТ ИХ РЕШЕНИЯ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Олимпийская энциклопедия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Зимние Олимпийские игры: энциклопедия. В 2 т. Т. 1.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Шамони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1924 –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Турин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2006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Хоккей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-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официальные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правила</w:t>
            </w:r>
            <w:proofErr w:type="spellEnd"/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6.3.1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программного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обеспечения</w:t>
            </w:r>
            <w:proofErr w:type="spellEnd"/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ЭLMS Moodle,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Пакет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Microsoft Office (Word,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Excel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,PowerPoint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т.д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.)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6.3.2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информационных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справочных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систем</w:t>
            </w:r>
            <w:proofErr w:type="spellEnd"/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elibrary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studfiles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Файловый архив студентов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0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Реализация дисциплины  требует наличия спортивного зала, учебной аудитории для проведения лекционных и практических занятий.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мультимедийные презентации по отдельным темам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0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565B2" w:rsidRPr="00A565B2" w:rsidTr="000B0851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http://www.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mininuniver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/scientific/education/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</w:rPr>
      </w:pPr>
      <w:bookmarkStart w:id="0" w:name="_GoBack"/>
      <w:bookmarkEnd w:id="0"/>
    </w:p>
    <w:sectPr w:rsidR="00A565B2" w:rsidRPr="00A565B2" w:rsidSect="00F36B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F3C7D"/>
    <w:rsid w:val="00A565B2"/>
    <w:rsid w:val="00D31453"/>
    <w:rsid w:val="00DB1F1C"/>
    <w:rsid w:val="00E209E2"/>
    <w:rsid w:val="00F36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5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5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1618</Words>
  <Characters>9223</Characters>
  <Application>Microsoft Office Word</Application>
  <DocSecurity>0</DocSecurity>
  <Lines>76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ФКЗ-15,16,17,18_plx_Бадминтон_</vt:lpstr>
      <vt:lpstr>Лист1</vt:lpstr>
    </vt:vector>
  </TitlesOfParts>
  <Company>DG Win&amp;Soft</Company>
  <LinksUpToDate>false</LinksUpToDate>
  <CharactersWithSpaces>10820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ФКЗ-15,16,17,18_plx_Бадминтон_</dc:title>
  <dc:creator>FastReport.NET</dc:creator>
  <cp:lastModifiedBy>Пользователь</cp:lastModifiedBy>
  <cp:revision>2</cp:revision>
  <dcterms:created xsi:type="dcterms:W3CDTF">2019-08-25T14:43:00Z</dcterms:created>
  <dcterms:modified xsi:type="dcterms:W3CDTF">2019-08-25T14:43:00Z</dcterms:modified>
</cp:coreProperties>
</file>